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 w:after="0" w:line="240" w:lineRule="auto"/>
        <w:ind w:left="1619" w:right="148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AGRICULTURAL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FIELD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TOILET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INSPECTION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PROGRAM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00" w:right="2360" w:firstLine="-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excerpts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California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California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Regulations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9.519159pt;height:264.847500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1404" w:right="1266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40"/>
          <w:szCs w:val="4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9"/>
        </w:rPr>
        <w:t>Services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0" w:after="0" w:line="460" w:lineRule="exact"/>
        <w:ind w:left="4009" w:right="3869"/>
        <w:jc w:val="center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1"/>
          <w:w w:val="99"/>
          <w:position w:val="-1"/>
        </w:rPr>
        <w:t>2007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06" w:right="2966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Monterey</w:t>
      </w:r>
    </w:p>
    <w:p>
      <w:pPr>
        <w:spacing w:before="0" w:after="0" w:line="240" w:lineRule="auto"/>
        <w:ind w:left="2406" w:right="2268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Division</w:t>
      </w:r>
    </w:p>
    <w:p>
      <w:pPr>
        <w:spacing w:before="0" w:after="0" w:line="240" w:lineRule="auto"/>
        <w:ind w:left="2753" w:right="2614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1270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Natividad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42</w:t>
      </w:r>
    </w:p>
    <w:p>
      <w:pPr>
        <w:spacing w:before="0" w:after="0" w:line="367" w:lineRule="exact"/>
        <w:ind w:left="3251" w:right="3112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Salinas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93906</w:t>
      </w:r>
    </w:p>
    <w:p>
      <w:pPr>
        <w:jc w:val="center"/>
        <w:spacing w:after="0"/>
        <w:sectPr>
          <w:type w:val="continuous"/>
          <w:pgSz w:w="12240" w:h="15840"/>
          <w:pgMar w:top="840" w:bottom="280" w:left="1720" w:right="1720"/>
        </w:sectPr>
      </w:pPr>
      <w:rPr/>
    </w:p>
    <w:p>
      <w:pPr>
        <w:spacing w:before="78" w:after="0" w:line="271" w:lineRule="exact"/>
        <w:ind w:left="15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AGRICU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TURAL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INSP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PROGRAM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Purpose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ilet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Inspection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Program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(AFTIP)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es:</w:t>
      </w:r>
    </w:p>
    <w:p>
      <w:pPr>
        <w:spacing w:before="22" w:after="0" w:line="274" w:lineRule="exact"/>
        <w:ind w:left="840" w:right="527" w:firstLine="-36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because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13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safe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AFTIP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Monterey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AFTIP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easily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permitting,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inspection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concerning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stations.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Backgro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60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Monterey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documented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contracted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Shi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ella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Sal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onella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E.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coli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vegetables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Monterey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Contamina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happen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touches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unwashed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76" w:lineRule="exact"/>
        <w:ind w:left="4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contaminated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excreta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(urine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feces)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soil,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3" w:after="0" w:line="276" w:lineRule="exact"/>
        <w:ind w:left="840" w:right="555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¾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attracted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excreta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0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kinds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stopped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convenient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plenty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0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important,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lifornia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3457,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safe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comfort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them.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explain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practices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dangers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communicable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diseases,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agrichemi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residues,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dehydration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exhaustion.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Permits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NumType w:start="2"/>
          <w:pgMar w:footer="702" w:header="0" w:top="820" w:bottom="900" w:left="1440" w:right="1140"/>
          <w:footerReference w:type="default" r:id="rId6"/>
          <w:pgSz w:w="12240" w:h="15840"/>
        </w:sectPr>
      </w:pPr>
      <w:rPr/>
    </w:p>
    <w:p>
      <w:pPr>
        <w:spacing w:before="73" w:after="0" w:line="240" w:lineRule="auto"/>
        <w:ind w:left="120" w:right="8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Monterey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Environmental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January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1,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2008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fiscal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2008.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April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renewed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fiscal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9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general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business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yards,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methods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9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unpermit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updated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AFTIP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applicable),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submitted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Environmental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Monterey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rtment,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received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December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annual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issued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Envi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Monterey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renewed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remain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valid.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Field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Toil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6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December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31,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2007,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eld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rkers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Monterey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Coun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ricultural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fields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must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have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valid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Monter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inspection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sticker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affixed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outside,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front,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upper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left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corner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unit.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typically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designed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temporarily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excreta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grown.</w:t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840" w:right="395" w:firstLine="-36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repair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times.</w:t>
      </w:r>
    </w:p>
    <w:p>
      <w:pPr>
        <w:spacing w:before="18" w:after="0" w:line="274" w:lineRule="exact"/>
        <w:ind w:left="840" w:right="766" w:firstLine="-36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ntenance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years.</w:t>
      </w:r>
    </w:p>
    <w:p>
      <w:pPr>
        <w:spacing w:before="17" w:after="0" w:line="276" w:lineRule="exact"/>
        <w:ind w:left="840" w:right="579" w:firstLine="-36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screened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vermin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excreta.</w:t>
      </w:r>
    </w:p>
    <w:p>
      <w:pPr>
        <w:spacing w:before="18" w:after="0" w:line="274" w:lineRule="exact"/>
        <w:ind w:left="840" w:right="380" w:firstLine="-36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ventilated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self-closing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doors,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lockable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inside,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privacy.</w:t>
      </w:r>
    </w:p>
    <w:p>
      <w:pPr>
        <w:spacing w:before="13" w:after="0" w:line="239" w:lineRule="auto"/>
        <w:ind w:left="840" w:right="113" w:firstLine="-360"/>
        <w:jc w:val="left"/>
        <w:tabs>
          <w:tab w:pos="8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(8)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square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width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one-half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1/2)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(10)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square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width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one-half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1/2)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</w:p>
    <w:p>
      <w:pPr>
        <w:jc w:val="left"/>
        <w:spacing w:after="0"/>
        <w:sectPr>
          <w:pgMar w:header="0" w:footer="702" w:top="1100" w:bottom="900" w:left="1440" w:right="1340"/>
          <w:pgSz w:w="12240" w:h="15840"/>
        </w:sectPr>
      </w:pPr>
      <w:rPr/>
    </w:p>
    <w:p>
      <w:pPr>
        <w:spacing w:before="77" w:after="0" w:line="240" w:lineRule="auto"/>
        <w:ind w:left="820" w:right="43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nclud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facility.</w:t>
      </w:r>
    </w:p>
    <w:p>
      <w:pPr>
        <w:spacing w:before="22" w:after="0" w:line="274" w:lineRule="exact"/>
        <w:ind w:left="820" w:right="194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durable,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(40)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gallons.</w:t>
      </w:r>
    </w:p>
    <w:p>
      <w:pPr>
        <w:spacing w:before="13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splash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road.</w:t>
      </w:r>
    </w:p>
    <w:p>
      <w:pPr>
        <w:spacing w:before="21" w:after="0" w:line="274" w:lineRule="exact"/>
        <w:ind w:left="820" w:right="98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rigidly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surfaces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nonabsorbent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smooth,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easily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nable,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76" w:lineRule="exact"/>
        <w:ind w:left="820" w:right="366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times.</w:t>
      </w:r>
    </w:p>
    <w:p>
      <w:pPr>
        <w:spacing w:before="12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toilet.</w:t>
      </w:r>
    </w:p>
    <w:p>
      <w:pPr>
        <w:spacing w:before="14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quarter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(1/4)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walk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</w:p>
    <w:p>
      <w:pPr>
        <w:spacing w:before="0" w:after="0" w:line="275" w:lineRule="exact"/>
        <w:ind w:left="8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(5)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minutes,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whichever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shorter.</w:t>
      </w:r>
    </w:p>
    <w:p>
      <w:pPr>
        <w:spacing w:before="17" w:after="0" w:line="239" w:lineRule="auto"/>
        <w:ind w:left="820" w:right="43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eption: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transportat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complian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if:</w:t>
      </w:r>
    </w:p>
    <w:p>
      <w:pPr>
        <w:spacing w:before="0" w:after="0" w:line="240" w:lineRule="auto"/>
        <w:ind w:left="11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hours</w:t>
      </w:r>
    </w:p>
    <w:p>
      <w:pPr>
        <w:spacing w:before="0" w:after="0" w:line="240" w:lineRule="auto"/>
        <w:ind w:left="1502" w:right="242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transportation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field),</w:t>
      </w:r>
    </w:p>
    <w:p>
      <w:pPr>
        <w:spacing w:before="0" w:after="0" w:line="240" w:lineRule="auto"/>
        <w:ind w:left="1540" w:right="783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(5)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establishment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engaged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hand-labor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1142" w:right="2144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engaged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operations.</w:t>
      </w:r>
    </w:p>
    <w:p>
      <w:pPr>
        <w:spacing w:before="22" w:after="0" w:line="274" w:lineRule="exact"/>
        <w:ind w:left="820" w:right="276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solid-liquefying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tanks.</w:t>
      </w:r>
    </w:p>
    <w:p>
      <w:pPr>
        <w:spacing w:before="17" w:after="0" w:line="276" w:lineRule="exact"/>
        <w:ind w:left="820" w:right="299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draining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pumping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sewer,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septic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sufficient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liquid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transporting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liquid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disposal,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method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nuisan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contamination.</w:t>
      </w:r>
    </w:p>
    <w:p>
      <w:pPr>
        <w:spacing w:before="13" w:after="0" w:line="239" w:lineRule="auto"/>
        <w:ind w:left="820" w:right="127" w:firstLine="-360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spillage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leakage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Environmental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Monterey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mitigation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hazard.</w:t>
      </w:r>
    </w:p>
    <w:p>
      <w:pPr>
        <w:spacing w:before="21" w:after="0" w:line="276" w:lineRule="exact"/>
        <w:ind w:left="820" w:right="46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separate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twenty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thereof.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sepa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rooms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rooms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Hand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Washing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71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adequate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soap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single-use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towels.</w:t>
      </w:r>
    </w:p>
    <w:p>
      <w:pPr>
        <w:spacing w:before="21" w:after="0" w:line="276" w:lineRule="exact"/>
        <w:ind w:left="820" w:right="39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repair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times.</w:t>
      </w:r>
    </w:p>
    <w:p>
      <w:pPr>
        <w:spacing w:before="13" w:after="0" w:line="239" w:lineRule="auto"/>
        <w:ind w:left="820" w:right="487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fifteen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(15)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gallons.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becomes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empty.</w:t>
      </w:r>
    </w:p>
    <w:p>
      <w:pPr>
        <w:spacing w:before="17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adjacent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toilet.</w:t>
      </w:r>
    </w:p>
    <w:p>
      <w:pPr>
        <w:jc w:val="left"/>
        <w:spacing w:after="0"/>
        <w:sectPr>
          <w:pgMar w:header="0" w:footer="702" w:top="820" w:bottom="900" w:left="1460" w:right="1340"/>
          <w:pgSz w:w="12240" w:h="15840"/>
        </w:sectPr>
      </w:pPr>
      <w:rPr/>
    </w:p>
    <w:p>
      <w:pPr>
        <w:spacing w:before="79" w:after="0" w:line="274" w:lineRule="exact"/>
        <w:ind w:left="820" w:right="74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twenty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(20)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thereof.</w:t>
      </w:r>
    </w:p>
    <w:p>
      <w:pPr>
        <w:spacing w:before="13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quality.</w:t>
      </w:r>
    </w:p>
    <w:p>
      <w:pPr>
        <w:spacing w:before="15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Soap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towels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provided.</w:t>
      </w:r>
    </w:p>
    <w:p>
      <w:pPr>
        <w:spacing w:before="16" w:after="0" w:line="239" w:lineRule="auto"/>
        <w:ind w:left="820" w:right="50" w:firstLine="-360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receptacle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paper,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trash,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litt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roadways.</w:t>
      </w:r>
    </w:p>
    <w:p>
      <w:pPr>
        <w:spacing w:before="21" w:after="0" w:line="276" w:lineRule="exact"/>
        <w:ind w:left="820" w:right="129" w:firstLine="-360"/>
        <w:jc w:val="both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discharge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directly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gallons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greater.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Drinking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Water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Stations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20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easily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employees.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820" w:right="39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repair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times.</w:t>
      </w:r>
    </w:p>
    <w:p>
      <w:pPr>
        <w:spacing w:before="18" w:after="0" w:line="239" w:lineRule="auto"/>
        <w:ind w:left="820" w:right="392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dipping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otherwise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it.</w:t>
      </w:r>
    </w:p>
    <w:p>
      <w:pPr>
        <w:spacing w:before="21" w:after="0" w:line="276" w:lineRule="exact"/>
        <w:ind w:left="820" w:right="515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cool,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sufficient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temperature,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humidity,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employees.</w:t>
      </w:r>
    </w:p>
    <w:p>
      <w:pPr>
        <w:spacing w:before="18" w:after="0" w:line="274" w:lineRule="exact"/>
        <w:ind w:left="820" w:right="273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ngle-use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fountains.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dippers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prohibited.)</w:t>
      </w:r>
    </w:p>
    <w:p>
      <w:pPr>
        <w:spacing w:before="17" w:after="0" w:line="276" w:lineRule="exact"/>
        <w:ind w:left="820" w:right="84" w:firstLine="-36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faucet,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fountain,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drawing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Inspection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3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Environmental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Specialists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inspe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storage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yards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subject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permitting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inspection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environmental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specialist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inspector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premises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326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inspection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completed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inspecti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inspection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reference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statute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correction.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inspection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operator.</w:t>
      </w:r>
      <w:r>
        <w:rPr>
          <w:rFonts w:ascii="Arial" w:hAnsi="Arial" w:cs="Arial" w:eastAsia="Arial"/>
          <w:sz w:val="24"/>
          <w:szCs w:val="24"/>
          <w:spacing w:val="6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Development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113355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H&amp;S.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Enforcement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02" w:top="840" w:bottom="900" w:left="1460" w:right="1340"/>
          <w:pgSz w:w="12240" w:h="15840"/>
        </w:sectPr>
      </w:pPr>
      <w:rPr/>
    </w:p>
    <w:p>
      <w:pPr>
        <w:spacing w:before="77" w:after="0" w:line="240" w:lineRule="auto"/>
        <w:ind w:left="120" w:right="34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Violations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referred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non-critical.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critical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Non-critical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notification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operator.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knowingly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willfully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statutes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referenced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misdemeanor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3360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H&amp;S).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Codes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Regulations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20" w:right="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Existing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statutes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Califo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statutes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California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Safety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113310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113360,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3457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(OSHA)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California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17,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Chapter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Subchapter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8005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through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8008.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7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113355.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&amp;S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“The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responsibility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officers;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participate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enforcement.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Industrial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article.”</w:t>
      </w:r>
    </w:p>
    <w:p>
      <w:pPr>
        <w:jc w:val="left"/>
        <w:spacing w:after="0"/>
        <w:sectPr>
          <w:pgMar w:header="0" w:footer="702" w:top="820" w:bottom="900" w:left="1440" w:right="14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CALIFORNIA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REGULATIONS,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TITLE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§3457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4" w:lineRule="auto"/>
        <w:ind w:left="100" w:right="257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Scope: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Definitions.</w:t>
      </w:r>
    </w:p>
    <w:p>
      <w:pPr>
        <w:spacing w:before="5" w:after="0" w:line="240" w:lineRule="auto"/>
        <w:ind w:left="100" w:right="61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“Agricultural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corporation,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association,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that: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establi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hment;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B.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Contracts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owner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establishment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advance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purchase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exercises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substantial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production;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8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Recruits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supervises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management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establishment.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80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“Agricultural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establishment”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business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“Agricultural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operation”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farming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pursuant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3437.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“Hand-labor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fiber,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seedlings,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plants.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“Hand-lab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</w:p>
    <w:p>
      <w:pPr>
        <w:spacing w:before="0" w:after="0" w:line="240" w:lineRule="auto"/>
        <w:ind w:left="100" w:right="4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include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activities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conjunction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hand-la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Some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examples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“hand-labor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hand-manipulation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irrigation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pipes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irrigation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equipment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gators;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hand-culti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weeding,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hand-planting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hand-harvesting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vegetables,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fruits,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seedlings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ushrooms;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packing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ground,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machine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temporary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packing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</w:p>
    <w:p>
      <w:pPr>
        <w:spacing w:before="0" w:after="0" w:line="240" w:lineRule="auto"/>
        <w:ind w:left="100" w:right="352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field.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“Hand-labor”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logging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livestock,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structures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(e.g.,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packing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uses).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“Handwa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basin,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adequa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soap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single-use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towels.</w:t>
      </w:r>
    </w:p>
    <w:p>
      <w:pPr>
        <w:jc w:val="left"/>
        <w:spacing w:after="0"/>
        <w:sectPr>
          <w:pgMar w:header="0" w:footer="702" w:top="1480" w:bottom="900" w:left="1460" w:right="1340"/>
          <w:pgSz w:w="12240" w:h="15840"/>
        </w:sectPr>
      </w:pPr>
      <w:rPr/>
    </w:p>
    <w:p>
      <w:pPr>
        <w:spacing w:before="77" w:after="0" w:line="240" w:lineRule="auto"/>
        <w:ind w:left="120" w:right="33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“Potable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22,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ornia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Chapter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15.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3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“Toilet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fixed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designed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adequate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collection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products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defecation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urination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supplied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adequate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biological,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flush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combustion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privies,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portable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(c)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involving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3360-3368.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3" w:lineRule="auto"/>
        <w:ind w:left="120" w:right="187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water.</w:t>
      </w:r>
    </w:p>
    <w:p>
      <w:pPr>
        <w:spacing w:before="8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locations</w:t>
      </w:r>
    </w:p>
    <w:p>
      <w:pPr>
        <w:spacing w:before="0" w:after="0" w:line="240" w:lineRule="auto"/>
        <w:ind w:left="120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readily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permitted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0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(B)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cool,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sufficient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amounts,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account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temperature,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humidity,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1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(C)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dispensed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single-u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fountains.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dippers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prohibited.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8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Note: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“common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use,”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applied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receptacle,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defined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rposes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ughly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steriliz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between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ecutive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methods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prescribed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acceptable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vices.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6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quality,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faucet,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fountain,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drawing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Separate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twenty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fraction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thereof.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twenty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(20)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fraction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thereof.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separate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rooms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rooms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locked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closet.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installed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instead</w:t>
      </w:r>
    </w:p>
    <w:p>
      <w:pPr>
        <w:spacing w:before="0" w:after="0" w:line="240" w:lineRule="auto"/>
        <w:ind w:left="120" w:right="3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closets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rooms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closets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two-thirds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Ex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eption: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facilities,</w:t>
      </w:r>
    </w:p>
    <w:p>
      <w:pPr>
        <w:jc w:val="left"/>
        <w:spacing w:after="0"/>
        <w:sectPr>
          <w:pgMar w:header="0" w:footer="702" w:top="820" w:bottom="900" w:left="1440" w:right="1340"/>
          <w:pgSz w:w="12240" w:h="15840"/>
        </w:sectPr>
      </w:pPr>
      <w:rPr/>
    </w:p>
    <w:p>
      <w:pPr>
        <w:spacing w:before="77" w:after="0" w:line="240" w:lineRule="auto"/>
        <w:ind w:left="120" w:right="7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alternative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compliance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transportation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field),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fewer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(5)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tablishment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engaged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ployees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engaged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(B)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hand-washing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standards: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6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screened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verm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excreta.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8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ventilated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self-closing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doors,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lockable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otherwise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privacy.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(8)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square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width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one-half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1/2)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seat.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(10)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square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width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one-half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1/2)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space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facility.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2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durable,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easily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(40)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gallons.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road.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fifteen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(15)</w:t>
      </w:r>
    </w:p>
    <w:p>
      <w:pPr>
        <w:spacing w:before="1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gallons.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rigidly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surfaces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nonabsorbent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material,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smooth,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readily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cleanable,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finished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light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colo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7.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flush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24,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ornia</w:t>
      </w:r>
    </w:p>
    <w:p>
      <w:pPr>
        <w:spacing w:before="1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California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Plumbing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(C)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accessibly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proximity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quarter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(1/4)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walk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(5)</w:t>
      </w:r>
    </w:p>
    <w:p>
      <w:pPr>
        <w:spacing w:before="1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minutes,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whichever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shorter.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3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terrain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feasi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above,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closest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vehicul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access.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7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(3)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Maintenance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appropriate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practices,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including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following:</w:t>
      </w:r>
    </w:p>
    <w:p>
      <w:pPr>
        <w:jc w:val="left"/>
        <w:spacing w:after="0"/>
        <w:sectPr>
          <w:pgMar w:header="0" w:footer="702" w:top="820" w:bottom="900" w:left="1440" w:right="1440"/>
          <w:pgSz w:w="12240" w:h="15840"/>
        </w:sectPr>
      </w:pPr>
      <w:rPr/>
    </w:p>
    <w:p>
      <w:pPr>
        <w:spacing w:before="77" w:after="0" w:line="240" w:lineRule="auto"/>
        <w:ind w:left="120" w:right="189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regularly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refilled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cove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protected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prevent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dipping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otherwise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(B)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operational,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repai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maintena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years.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(C)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solid-liquefying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tanks.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6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draining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pumping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sewer,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septic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sufficient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method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partment.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1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(F)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filled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adjacent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surface.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(2)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well-co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moved.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(G)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standards: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wholesome,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refilled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adequate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upply.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Soap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eansing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single-use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towels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4.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indicating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purposes.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5.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vicinity.</w:t>
      </w:r>
    </w:p>
    <w:p>
      <w:pPr>
        <w:spacing w:before="6" w:after="0" w:line="550" w:lineRule="atLeast"/>
        <w:ind w:left="120" w:right="91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6.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(H)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</w:p>
    <w:p>
      <w:pPr>
        <w:spacing w:before="1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nuisan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contamination.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(4)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notify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allow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opportunities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during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workday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importance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hygiene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practi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minimize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exposu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</w:p>
    <w:p>
      <w:pPr>
        <w:spacing w:before="0" w:after="0" w:line="240" w:lineRule="auto"/>
        <w:ind w:left="120" w:right="8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hazards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communic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diseases,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retention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urine,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agrichemi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residues: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elimination;</w:t>
      </w:r>
    </w:p>
    <w:p>
      <w:pPr>
        <w:jc w:val="left"/>
        <w:spacing w:after="0"/>
        <w:sectPr>
          <w:pgMar w:header="0" w:footer="702" w:top="820" w:bottom="900" w:left="1440" w:right="1360"/>
          <w:pgSz w:w="12240" w:h="15840"/>
        </w:sectPr>
      </w:pPr>
      <w:rPr/>
    </w:p>
    <w:p>
      <w:pPr>
        <w:spacing w:before="78" w:after="0" w:line="483" w:lineRule="auto"/>
        <w:ind w:left="120" w:right="391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(B)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frequently,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especially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days;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Urinate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frequently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necessary;</w:t>
      </w:r>
    </w:p>
    <w:p>
      <w:pPr>
        <w:spacing w:before="9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both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(E)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before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smoking.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annually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(5)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years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written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penal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perjury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estimated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peak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number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employees;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drinking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intenance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agreements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subsection.</w:t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CALIFORNIA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REGULATIONS,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TITLE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17,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§8006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§8011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§8006.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Suitable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Chemicals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toilets)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20" w:right="1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Odor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control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solid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liquefying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§8007.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Disposal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Tanks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20" w:right="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Contents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chemical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dra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pumping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sewer,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eptic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suffic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wastes,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sized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onstructed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method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local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departmen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§8008.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Standards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(for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Hand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ashing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Facilities)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followi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standards:</w:t>
      </w:r>
    </w:p>
    <w:p>
      <w:pPr>
        <w:spacing w:before="0" w:after="0" w:line="240" w:lineRule="auto"/>
        <w:ind w:left="480" w:right="74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wholesome,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available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shing.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(b)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Signs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posted,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hing</w:t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purposes.</w:t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(c)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mum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capacity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fifteen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(15)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gallons.</w:t>
      </w:r>
    </w:p>
    <w:p>
      <w:pPr>
        <w:spacing w:before="0" w:after="0" w:line="240" w:lineRule="auto"/>
        <w:ind w:left="48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(d)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immediate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vici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ty.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§8010.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76" w:lineRule="exact"/>
        <w:ind w:left="120" w:right="60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insure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repair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times.</w:t>
      </w:r>
    </w:p>
    <w:p>
      <w:pPr>
        <w:spacing w:before="0" w:after="0" w:line="273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§8011.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Paperholder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suitable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holder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unit.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CALIFORNIA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ETY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CODE,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SECTIONS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113310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113355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23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113310.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declares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California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interest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which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grown</w:t>
      </w:r>
    </w:p>
    <w:p>
      <w:pPr>
        <w:jc w:val="left"/>
        <w:spacing w:after="0"/>
        <w:sectPr>
          <w:pgMar w:header="0" w:footer="702" w:top="820" w:bottom="900" w:left="1440" w:right="1420"/>
          <w:pgSz w:w="12240" w:h="15840"/>
        </w:sectPr>
      </w:pPr>
      <w:rPr/>
    </w:p>
    <w:p>
      <w:pPr>
        <w:spacing w:before="77" w:after="0" w:line="240" w:lineRule="auto"/>
        <w:ind w:left="100" w:right="48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harve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human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consumption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harve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crops.</w:t>
      </w:r>
    </w:p>
    <w:p>
      <w:pPr>
        <w:spacing w:before="0" w:after="0" w:line="240" w:lineRule="auto"/>
        <w:ind w:left="100" w:right="120" w:firstLine="20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Legislature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hereby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declar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those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harvesting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preservation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necessary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dignity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11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113315.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purposes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fruits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vegetables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intended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human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consumption.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6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113320.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harvesting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tivity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vested,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crew,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unit,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two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more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hours.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4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113325.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every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harvesting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ration.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113330.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7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113335.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priva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designed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human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eta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contaminating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keep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flies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from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excreta.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maintai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sanitary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36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113340.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afford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opportunity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soap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cleansing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dispose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used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wash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water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without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nuisance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9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113345.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andwa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harvesting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convenient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purpose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"convenient"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means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e-minute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walk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place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work.</w:t>
      </w:r>
    </w:p>
    <w:p>
      <w:pPr>
        <w:spacing w:before="0" w:after="0" w:line="240" w:lineRule="auto"/>
        <w:ind w:left="100" w:right="305" w:firstLine="2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When,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because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layout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access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roads,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ground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terrain,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physical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conditions,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possible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comply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foregoing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requirement,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toilet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handwashing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facilities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point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vehic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access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clos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workers.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5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113350.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Except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18930,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after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consultation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Industrial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adopt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</w:t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accordance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pursuant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hapter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3.5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mmencing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</w:p>
    <w:p>
      <w:pPr>
        <w:spacing w:before="0" w:after="0" w:line="240" w:lineRule="auto"/>
        <w:ind w:left="100" w:right="32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11340)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Title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Government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adopt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submit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building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standards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approval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pursuant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Chapter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(commencing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18935)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2.5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13.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effective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those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adopted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pursuant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6712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Code.</w:t>
      </w:r>
    </w:p>
    <w:p>
      <w:pPr>
        <w:spacing w:before="0" w:after="0" w:line="240" w:lineRule="auto"/>
        <w:ind w:left="100" w:right="427" w:firstLine="2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(b)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construed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abridge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limit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manner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jurisdiction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Occupation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Safety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pursu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Division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(commencing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6300)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Code.</w:t>
      </w:r>
    </w:p>
    <w:p>
      <w:pPr>
        <w:jc w:val="left"/>
        <w:spacing w:after="0"/>
        <w:sectPr>
          <w:pgMar w:header="0" w:footer="702" w:top="820" w:bottom="900" w:left="1460" w:right="1400"/>
          <w:pgSz w:w="12240" w:h="15840"/>
        </w:sectPr>
      </w:pPr>
      <w:rPr/>
    </w:p>
    <w:p>
      <w:pPr>
        <w:spacing w:before="77" w:after="0" w:line="240" w:lineRule="auto"/>
        <w:ind w:left="100" w:right="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113355.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(a)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primary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responsibility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vested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officers;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cultural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commissioners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cipate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enforcement.</w:t>
      </w:r>
      <w:r>
        <w:rPr>
          <w:rFonts w:ascii="Arial" w:hAnsi="Arial" w:cs="Arial" w:eastAsia="Arial"/>
          <w:sz w:val="24"/>
          <w:szCs w:val="24"/>
          <w:spacing w:val="6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ealth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Industrial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Relations,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Agriculture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also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article.</w:t>
      </w:r>
    </w:p>
    <w:p>
      <w:pPr>
        <w:spacing w:before="0" w:after="0" w:line="240" w:lineRule="auto"/>
        <w:ind w:left="100" w:right="40" w:firstLine="20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(b)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enforcing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field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offi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Development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occurs.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responsible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nature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location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growing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harvesting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where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violation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curs.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Development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Department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employment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emplo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crop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harvesting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operation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</w:t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until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agency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reporting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vio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certifies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been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corrected.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22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113360.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who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knowingly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willfully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ola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provisi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regulat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adopted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article,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guilty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misdemeanor.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NOTE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Authority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cited: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142.3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6712,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Code.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rence: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142.3,</w:t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2441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6712,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Labor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Code</w:t>
      </w:r>
    </w:p>
    <w:sectPr>
      <w:pgMar w:header="0" w:footer="702" w:top="820" w:bottom="960" w:left="1460" w:right="14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85.6" w:lineRule="exact"/>
      <w:jc w:val="left"/>
      <w:rPr>
        <w:sz w:val="18.558594"/>
        <w:szCs w:val="18.558594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42.643921pt;width:16.000001pt;height:14pt;mso-position-horizontal-relative:page;mso-position-vertical-relative:page;z-index:-39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18.558594"/>
        <w:szCs w:val="18.55859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OF MONTEREY</dc:creator>
  <dc:title>CALIFORNIA HEALTH &amp; SAFETY CODE, SECTIONS 113310 - 113355</dc:title>
  <dcterms:created xsi:type="dcterms:W3CDTF">2017-03-31T17:10:22Z</dcterms:created>
  <dcterms:modified xsi:type="dcterms:W3CDTF">2017-03-31T17:10:22Z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2007-08-09T00:00:00Z</vt:filetime>
  </property>
  <property fmtid="{D5CDD505-2E9C-101B-9397-08002B2CF9AE}" pid="3" name="LastSaved">
    <vt:filetime>2017-04-01T00:00:00Z</vt:filetime>
  </property>
</Properties>
</file>